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5E680" w14:textId="77777777"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48189C55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73324EEE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464E7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6C0AE96F" w14:textId="77777777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14:paraId="79AA3398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474"/>
        <w:gridCol w:w="300"/>
        <w:gridCol w:w="1578"/>
      </w:tblGrid>
      <w:tr w:rsidR="00B10B1A" w:rsidRPr="00746450" w14:paraId="07A50D1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8A3A32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EE739E5" w14:textId="77777777" w:rsidR="00114B2C" w:rsidRPr="002A55C6" w:rsidRDefault="00464E7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64E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Przygotowanie pracy dyplomowej i przygotowanie do egzaminu dyplomowego</w:t>
            </w:r>
          </w:p>
        </w:tc>
      </w:tr>
      <w:tr w:rsidR="00C85B55" w:rsidRPr="00746450" w14:paraId="102C259F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F2F6DA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0F4F372" w14:textId="77777777" w:rsidR="00C85B55" w:rsidRPr="002A55C6" w:rsidRDefault="0032481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Elżbieta Świątkowska</w:t>
            </w:r>
          </w:p>
        </w:tc>
      </w:tr>
      <w:tr w:rsidR="00B10B1A" w:rsidRPr="00746450" w14:paraId="18D285DC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AC0A00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B084F2E" w14:textId="0B51B8AA" w:rsidR="00114B2C" w:rsidRPr="002A55C6" w:rsidRDefault="00CD3509" w:rsidP="00657B7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</w:t>
            </w:r>
            <w:r w:rsidR="0032481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rof. dr hab. Danuta Chlebna-Sokół, dr Elżbieta Świątkowska, dr Janusz Mudyna, dr Teresa Pierzchalska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-</w:t>
            </w:r>
            <w:r w:rsidR="0032481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Mudyna, dr Karol Koszada, </w:t>
            </w:r>
            <w:r w:rsidR="00657B7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Teresa Stańczyk, dr Teresa Branicka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-</w:t>
            </w:r>
            <w:r w:rsidR="00657B7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Bielecka</w:t>
            </w:r>
          </w:p>
        </w:tc>
      </w:tr>
      <w:tr w:rsidR="0069385A" w:rsidRPr="00746450" w14:paraId="6BFF824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F65FCD8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6A1E5F3" w14:textId="77777777" w:rsidR="00AC17ED" w:rsidRPr="002A55C6" w:rsidRDefault="000A4D2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 w:rsidR="0069385A" w:rsidRPr="00746450" w14:paraId="39E0D89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436BACF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2A97457" w14:textId="77777777"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46450" w14:paraId="367C1A66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1E2E2EC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82820B8" w14:textId="77777777" w:rsidR="00C85B55" w:rsidRPr="002A55C6" w:rsidRDefault="0032481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0103EE7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20D86A8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BF3BF6F" w14:textId="77777777"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584DC62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DF85A0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016086B" w14:textId="77777777"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seminarium</w:t>
            </w:r>
          </w:p>
        </w:tc>
      </w:tr>
      <w:tr w:rsidR="0069385A" w:rsidRPr="00746450" w14:paraId="6A87FCF3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AB8919D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55B70D59" w14:textId="77777777"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drugiego stopnia, semestr </w:t>
            </w:r>
            <w:r w:rsidR="00464E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III-IV</w:t>
            </w:r>
          </w:p>
        </w:tc>
      </w:tr>
      <w:tr w:rsidR="00687DFF" w:rsidRPr="00746450" w14:paraId="3EF5DF1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DFFEC83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5E214F8E" w14:textId="77777777" w:rsidR="00687DFF" w:rsidRPr="002A55C6" w:rsidRDefault="00324812" w:rsidP="003248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Pr="007546A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dodatkowy 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uzupełniający moduł C</w:t>
            </w:r>
            <w:r w:rsidRPr="007546A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badania naukowe i rozwój pielęgniarstwa</w:t>
            </w:r>
          </w:p>
        </w:tc>
      </w:tr>
      <w:tr w:rsidR="003B017B" w:rsidRPr="00746450" w14:paraId="251B0699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97B58E7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C0E8BEF" w14:textId="22674330" w:rsidR="003B017B" w:rsidRPr="002A55C6" w:rsidRDefault="00CD350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</w:t>
            </w:r>
            <w:r w:rsidR="0032481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udynek główny WSGK</w:t>
            </w:r>
          </w:p>
        </w:tc>
      </w:tr>
      <w:tr w:rsidR="00746450" w:rsidRPr="00746450" w14:paraId="55073085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8D8ECF5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722E4EC0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0FDD3D07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57AFFC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AB40F2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8B6F18F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DEE5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D4EF5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ACE3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508B0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0B2E7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016B1C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3E76E4A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18F113AD" w14:textId="77777777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5902085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53C896D" w14:textId="01FBC4BD" w:rsidR="00687DFF" w:rsidRPr="002A55C6" w:rsidRDefault="00535A22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E70DEDB" w14:textId="77777777" w:rsidR="00DD4595" w:rsidRPr="002A55C6" w:rsidRDefault="00DD4595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22639A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40873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50735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F40EC" w14:textId="23A9816B" w:rsidR="00687DFF" w:rsidRDefault="00535A22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  <w:r w:rsidR="00CD3509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/I</w:t>
            </w:r>
          </w:p>
          <w:p w14:paraId="6A825797" w14:textId="1EF8F826" w:rsidR="00CD3509" w:rsidRPr="002A55C6" w:rsidRDefault="00535A22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  <w:r w:rsidR="00CD3509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/II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6725CE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222389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5B9EE21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14:paraId="775E276C" w14:textId="77777777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884D07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A3D858C" w14:textId="7AEA742C" w:rsidR="00687DFF" w:rsidRPr="002A55C6" w:rsidRDefault="00CD3509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1539276D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AA32B9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8D0E7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304C3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A7452" w14:textId="7AAF4024" w:rsidR="00687DFF" w:rsidRPr="002A55C6" w:rsidRDefault="00CD3509" w:rsidP="00CD350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CD5292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E56A47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D2B0B51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14:paraId="0E220790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21B43F5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B0AF33C" w14:textId="77777777" w:rsidR="00811854" w:rsidRPr="00830072" w:rsidRDefault="00AF5C43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AF5C43">
              <w:rPr>
                <w:rFonts w:ascii="Times New Roman" w:hAnsi="Times New Roman" w:cs="Times New Roman"/>
                <w:sz w:val="20"/>
              </w:rPr>
              <w:t>Student powinien posiadać wiedzę z zakresu EBNP, filozofii i etyki zawodu pielęgniarki</w:t>
            </w:r>
            <w:r w:rsidR="00BD6781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811854" w:rsidRPr="00114B2C" w14:paraId="314FAE55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88CCB8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D228B87" w14:textId="77777777" w:rsidR="00811854" w:rsidRPr="0069385A" w:rsidRDefault="00AF5C43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 realizacji programu kształcenia student wykorzysta źródła informacji naukowej, założenia praktyki opartej na dowodach naukowych w pielęgniarstwie do przygotowania pracy dyplomowej.</w:t>
            </w:r>
          </w:p>
        </w:tc>
      </w:tr>
      <w:tr w:rsidR="003B017B" w:rsidRPr="00114B2C" w14:paraId="7FC44696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DFC91F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C3386BA" w14:textId="5EE021F9" w:rsidR="003B017B" w:rsidRPr="002A55C6" w:rsidRDefault="00AF5C43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Praca własna studenta</w:t>
            </w:r>
            <w:r w:rsidR="00535A2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konsultacje z promotorem</w:t>
            </w:r>
            <w:r w:rsidR="00535A2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3B017B" w:rsidRPr="00114B2C" w14:paraId="48C70FD7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D4F177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F401735" w14:textId="101CF7FF" w:rsidR="003B017B" w:rsidRPr="002A55C6" w:rsidRDefault="00535A22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Brak</w:t>
            </w:r>
          </w:p>
        </w:tc>
      </w:tr>
      <w:tr w:rsidR="00811854" w:rsidRPr="00114B2C" w14:paraId="0A12ADDA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7B77ECE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5885430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30072" w:rsidRPr="00114B2C" w14:paraId="1924677E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A433C7" w14:textId="77777777" w:rsidR="00830072" w:rsidRPr="001974C2" w:rsidRDefault="00830072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7B6319E1" w14:textId="77777777" w:rsidR="00830072" w:rsidRPr="002A55C6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hAnsi="Times New Roman" w:cs="Times New Roman"/>
                <w:sz w:val="20"/>
                <w:szCs w:val="20"/>
              </w:rPr>
              <w:t>K_C.W01 kierunki, zakres i rodzaj badań naukowych w pielęgniarstwie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23E4BC9C" w14:textId="77777777" w:rsidR="00830072" w:rsidRPr="000866C1" w:rsidRDefault="00AF5C43" w:rsidP="00AF5C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praca własna studenta</w:t>
            </w:r>
          </w:p>
        </w:tc>
      </w:tr>
      <w:tr w:rsidR="00830072" w:rsidRPr="00114B2C" w14:paraId="7B0889E1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4A316CE" w14:textId="77777777" w:rsidR="00830072" w:rsidRPr="001974C2" w:rsidRDefault="00830072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1FAEA1FF" w14:textId="77777777" w:rsidR="00830072" w:rsidRPr="002A55C6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hAnsi="Times New Roman" w:cs="Times New Roman"/>
                <w:sz w:val="20"/>
                <w:szCs w:val="20"/>
              </w:rPr>
              <w:t>K_C.W02 reguły dobrych praktyk w badaniach naukowych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09898038" w14:textId="77777777" w:rsidR="00830072" w:rsidRPr="000866C1" w:rsidRDefault="00AF5C43" w:rsidP="00AF5C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praca własna studenta</w:t>
            </w:r>
          </w:p>
        </w:tc>
      </w:tr>
      <w:tr w:rsidR="00830072" w:rsidRPr="00114B2C" w14:paraId="49D14482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9E7D05" w14:textId="77777777" w:rsidR="00830072" w:rsidRPr="001974C2" w:rsidRDefault="00830072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082EDB19" w14:textId="77777777" w:rsidR="00830072" w:rsidRPr="002A55C6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hAnsi="Times New Roman" w:cs="Times New Roman"/>
                <w:sz w:val="20"/>
                <w:szCs w:val="20"/>
              </w:rPr>
              <w:t>K_C.W03 metody i techniki badawcze stosowane w badaniach naukowych w pielęgniarstwie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0897FCFE" w14:textId="77777777" w:rsidR="00830072" w:rsidRPr="000866C1" w:rsidRDefault="00AF5C43" w:rsidP="00AF5C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praca własna studenta</w:t>
            </w:r>
          </w:p>
        </w:tc>
      </w:tr>
      <w:tr w:rsidR="00AF5C43" w:rsidRPr="00114B2C" w14:paraId="1111590C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C3E1DD1" w14:textId="77777777" w:rsidR="00AF5C43" w:rsidRPr="001974C2" w:rsidRDefault="00AF5C43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760ADF05" w14:textId="77777777" w:rsidR="00AF5C43" w:rsidRPr="00830072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K_C.U01 wskazywać kierunki i zakres badań naukowych w pielęgniarstwie;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1A1ACC03" w14:textId="77777777" w:rsidR="00AF5C43" w:rsidRPr="000866C1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odpowiedź ustna</w:t>
            </w:r>
          </w:p>
        </w:tc>
      </w:tr>
      <w:tr w:rsidR="00AF5C43" w:rsidRPr="00114B2C" w14:paraId="785060C6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191DF8C" w14:textId="77777777" w:rsidR="00AF5C43" w:rsidRPr="001974C2" w:rsidRDefault="00AF5C43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3439F4EC" w14:textId="77777777" w:rsidR="00AF5C43" w:rsidRPr="00830072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300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K_C.U02 zaplanować badanie naukowe i omówić jego cel oraz spodziewane wyniki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2E75CD43" w14:textId="77777777" w:rsidR="00AF5C43" w:rsidRPr="000866C1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odpowiedź ustna</w:t>
            </w:r>
          </w:p>
        </w:tc>
      </w:tr>
      <w:tr w:rsidR="00AF5C43" w:rsidRPr="00114B2C" w14:paraId="56E318BF" w14:textId="77777777" w:rsidTr="00296ED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E9D792D" w14:textId="77777777" w:rsidR="00AF5C43" w:rsidRPr="001974C2" w:rsidRDefault="00AF5C43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3A3E86E5" w14:textId="77777777" w:rsidR="00AF5C43" w:rsidRPr="00830072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300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K_C.U03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300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przeprowadzić badanie naukowe, zaprezentować </w:t>
            </w:r>
            <w:r w:rsidRPr="008300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i zinterpretować jego wyniki oraz odnieść je do aktualnego stanu wiedzy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0BC9C6FA" w14:textId="77777777" w:rsidR="00AF5C43" w:rsidRPr="000866C1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odpowiedź ustna</w:t>
            </w:r>
          </w:p>
        </w:tc>
      </w:tr>
      <w:tr w:rsidR="00AF5C43" w:rsidRPr="00114B2C" w14:paraId="65C6C4F5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392C81" w14:textId="77777777" w:rsidR="00AF5C43" w:rsidRPr="001974C2" w:rsidRDefault="00AF5C43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696D37E3" w14:textId="77777777" w:rsidR="00AF5C43" w:rsidRPr="00830072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5C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K_C.U07 przygotować rekomendacje w zakresie opieki pielęgniarskiej w oparciu o dowody naukowe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1E05F64E" w14:textId="77777777" w:rsidR="00AF5C43" w:rsidRPr="000866C1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odpowiedź ustna</w:t>
            </w:r>
          </w:p>
        </w:tc>
      </w:tr>
      <w:tr w:rsidR="00830072" w:rsidRPr="00114B2C" w14:paraId="67F68F02" w14:textId="77777777" w:rsidTr="00FB3568">
        <w:trPr>
          <w:trHeight w:val="829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57ED4CE" w14:textId="77777777" w:rsidR="00830072" w:rsidRPr="001974C2" w:rsidRDefault="00830072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DB6A898" w14:textId="77777777" w:rsidR="00830072" w:rsidRPr="0069385A" w:rsidRDefault="00830072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300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K_E.K02 formułowania opinii dotyczących różnych aspektów działalności zawodowej i zasięgania porad ekspertów w przypadku trudności z samodzielnym rozwiązaniem problemu</w:t>
            </w:r>
          </w:p>
        </w:tc>
        <w:tc>
          <w:tcPr>
            <w:tcW w:w="2352" w:type="dxa"/>
            <w:gridSpan w:val="3"/>
          </w:tcPr>
          <w:p w14:paraId="236EAD2E" w14:textId="77777777" w:rsidR="00830072" w:rsidRPr="000866C1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bserwacje i ocena umiejętności praktycznych studenta, przygotowanie projektu, praca własna studenta</w:t>
            </w:r>
          </w:p>
        </w:tc>
      </w:tr>
      <w:tr w:rsidR="00830072" w:rsidRPr="00114B2C" w14:paraId="33846D19" w14:textId="77777777" w:rsidTr="00A62049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8D91CA2" w14:textId="77777777" w:rsidR="00830072" w:rsidRPr="00C6133B" w:rsidRDefault="00830072" w:rsidP="0083007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Metody weryfikacji 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C2C7C0C" w14:textId="77777777" w:rsidR="00AF5C43" w:rsidRPr="00AF5C43" w:rsidRDefault="00AF5C43" w:rsidP="00AF5C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wiedzy: zaliczenie ustne  </w:t>
            </w:r>
          </w:p>
          <w:p w14:paraId="119FA251" w14:textId="77777777" w:rsidR="00AF5C43" w:rsidRPr="00AF5C43" w:rsidRDefault="00AF5C43" w:rsidP="00AF5C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umiejętności: projekt, prezentacja </w:t>
            </w:r>
          </w:p>
          <w:p w14:paraId="3422BB9E" w14:textId="77777777" w:rsidR="00830072" w:rsidRPr="0069385A" w:rsidRDefault="00AF5C43" w:rsidP="00AF5C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obserwacja przez prowadzącego, samoocena</w:t>
            </w:r>
          </w:p>
        </w:tc>
      </w:tr>
      <w:tr w:rsidR="00830072" w:rsidRPr="00114B2C" w14:paraId="120BFA22" w14:textId="77777777" w:rsidTr="00C6133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A239B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F14F51B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830072" w:rsidRPr="00114B2C" w14:paraId="1DD59EA8" w14:textId="77777777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0879E6D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Seminarium</w:t>
            </w:r>
          </w:p>
        </w:tc>
      </w:tr>
      <w:tr w:rsidR="00830072" w:rsidRPr="00114B2C" w14:paraId="25A00383" w14:textId="77777777" w:rsidTr="001179F6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344B9B" w14:textId="77777777" w:rsidR="00830072" w:rsidRPr="00097407" w:rsidRDefault="001F5434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Wybór tematu pracy magisterskiej, przygotowanie bibliografii i planu pracy, prezentowanie problemów przewidzianych do opracowania w ramach pracy magisterskiej, przygotowanie ustalonego przez promotora fragmentu pracy magisterskiej z zakresu dyscyplin wykładanych na kierunku pielęgniarstwo st. II stopnia zgodnie z technicznymi zasadami pisania pracy dyplomowej przyjętych  w WSGK.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C45321B" w14:textId="5C3FE866" w:rsidR="00830072" w:rsidRPr="00097407" w:rsidRDefault="00535A2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097407" w:rsidRPr="00114B2C" w14:paraId="2E5961EC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B379EE" w14:textId="77777777" w:rsidR="00097407" w:rsidRPr="00097407" w:rsidRDefault="00097407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097407" w:rsidRPr="00114B2C" w14:paraId="6B47D66F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60E78FF" w14:textId="77777777" w:rsidR="008171F4" w:rsidRDefault="001F5434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Zaliczenie egzaminu dyplomowy z części teoretyczno-praktycznej i obrona pracy dyplomowej. </w:t>
            </w:r>
          </w:p>
          <w:p w14:paraId="64449571" w14:textId="77777777" w:rsidR="001F5434" w:rsidRDefault="001F5434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362602D8" w14:textId="77777777" w:rsidR="00097407" w:rsidRPr="00097407" w:rsidRDefault="00097407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830072" w:rsidRPr="00114B2C" w14:paraId="44D540B9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DFA427B" w14:textId="77777777"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830072" w14:paraId="50C1CCFE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420E375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CC2C8B6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179AB35B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4DF573E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722AD4E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785F639F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E7DC63D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3A2B1F8D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6634C6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23034D86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830072" w14:paraId="24F1F7FF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5E218C5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3DDD1801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5EEC16B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37F04A9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AE27242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2C45FD8F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41D178A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3B1CD2A3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BC99852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FE56B36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F4EE642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10E4648C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830072" w14:paraId="5F581652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71C3C0C2" w14:textId="77777777"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DC6CB7B" w14:textId="77777777"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4E793B5F" w14:textId="77777777"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1BE797EF" w14:textId="77777777"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wymagane efekty kształcenia nie zostały osiągnięte.</w:t>
            </w:r>
          </w:p>
          <w:p w14:paraId="1EBC7F4C" w14:textId="77777777" w:rsidR="00830072" w:rsidRPr="00430FC0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06C476C" w14:textId="77777777"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14FCD8A6" w14:textId="77777777"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431006AF" w14:textId="77777777"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58DD521F" w14:textId="77777777"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kształcenia w stopniu dostatecznym.</w:t>
            </w:r>
          </w:p>
          <w:p w14:paraId="3DA45457" w14:textId="77777777" w:rsidR="00830072" w:rsidRPr="00430FC0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44468B7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F722FE4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4AA3F786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0F5BA447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kształcenia w stopniu zadowalającym.</w:t>
            </w:r>
          </w:p>
          <w:p w14:paraId="49B9EE0A" w14:textId="77777777" w:rsidR="00830072" w:rsidRPr="00430FC0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CEDE2F3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D288501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kształcenia </w:t>
            </w:r>
          </w:p>
          <w:p w14:paraId="2683539A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w sposób nieusystematyzowany prezentuje zdobytą wiedze i umiejętności, dostrzega błędy popełniane przy rozwiązywaniu określonego zadania; opanował efekty kształcenia w stopniu dobrym. </w:t>
            </w:r>
          </w:p>
          <w:p w14:paraId="172B056D" w14:textId="77777777" w:rsidR="00830072" w:rsidRPr="00430FC0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pełne poczucie odpowiedzialności za zdrowie i życie pacjentów, przejawia chęć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87BEF33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594781A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kształcenia </w:t>
            </w:r>
          </w:p>
          <w:p w14:paraId="5BD071F5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kształcenia opanował na poziomie ponad dobrym.</w:t>
            </w:r>
          </w:p>
          <w:p w14:paraId="66B0AF39" w14:textId="77777777" w:rsidR="00830072" w:rsidRPr="00430FC0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33F1B24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700EA1A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 w zakresie treści dopełniających,</w:t>
            </w:r>
          </w:p>
          <w:p w14:paraId="0921BFDD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 i formułuje wnioski, potrafi prawidłowo argumentować                   i dowodzić swoich racji;</w:t>
            </w:r>
          </w:p>
          <w:p w14:paraId="6ECA41A5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kształcenia opanował na poziomie bardzo dobrym. </w:t>
            </w:r>
          </w:p>
          <w:p w14:paraId="60455844" w14:textId="77777777" w:rsidR="00830072" w:rsidRPr="00430FC0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zadań, odpowiedzialny, sumienny, odczuwa potrzebę stałego doskonalenia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zawodowego.</w:t>
            </w:r>
          </w:p>
        </w:tc>
      </w:tr>
      <w:tr w:rsidR="00830072" w:rsidRPr="00114B2C" w14:paraId="01215E26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5D3E06" w14:textId="77777777"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830072" w:rsidRPr="00114B2C" w14:paraId="02D6EC8E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82595D8" w14:textId="77777777" w:rsidR="001F5434" w:rsidRDefault="001F5434" w:rsidP="00BD6781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Repetytorium z pielęgniarstwa</w:t>
            </w: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redakcja naukowa K.  Kędziora-Kornatowska, Marta  Muszalik, E.  Krajewska-Kułak, I. Wrońska,  Wydawnictwo Lekarskie PZWL, Warszawa 2014.</w:t>
            </w:r>
          </w:p>
          <w:p w14:paraId="54F26898" w14:textId="77777777" w:rsidR="00195CCB" w:rsidRPr="00BD6781" w:rsidRDefault="00195CCB" w:rsidP="00BD6781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Stodolak A., </w:t>
            </w:r>
            <w:r w:rsidRPr="00BD6781">
              <w:rPr>
                <w:rFonts w:ascii="Times New Roman" w:eastAsia="SimSun" w:hAnsi="Times New Roman" w:cs="Times New Roman"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Metodologia badań w pielęgniarstwie</w:t>
            </w: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Wyższa Szkoła Medyczna. Legnica 2011.</w:t>
            </w:r>
          </w:p>
          <w:p w14:paraId="72A36E9A" w14:textId="77777777" w:rsidR="00830072" w:rsidRPr="00195CCB" w:rsidRDefault="001F5434" w:rsidP="00195CCB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Lenartowicz H., Kózka M., </w:t>
            </w:r>
            <w:r w:rsidRPr="00BD6781">
              <w:rPr>
                <w:rFonts w:ascii="Times New Roman" w:eastAsia="SimSun" w:hAnsi="Times New Roman" w:cs="Times New Roman"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Metodologia badań naukowych w pielęgniarstwie</w:t>
            </w: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 Wyd. Lek. PZWL. Warszawa 2010.</w:t>
            </w:r>
          </w:p>
        </w:tc>
      </w:tr>
      <w:tr w:rsidR="00830072" w:rsidRPr="00114B2C" w14:paraId="7CDE2FE6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A3DB890" w14:textId="77777777"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Literatura </w:t>
            </w:r>
            <w:r w:rsid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uzupełniająca</w:t>
            </w:r>
          </w:p>
        </w:tc>
      </w:tr>
      <w:tr w:rsidR="00830072" w:rsidRPr="00114B2C" w14:paraId="5F36837A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2E0753E" w14:textId="77777777" w:rsidR="001F5434" w:rsidRPr="00BD6781" w:rsidRDefault="001F5434" w:rsidP="00BD6781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Bartkowiak L.: Redagowanie prac dyplomowych w uczelniach medycznych. Wyd. Nauk. Uniw. Med. Poznań 2011</w:t>
            </w:r>
          </w:p>
          <w:p w14:paraId="27FEAF68" w14:textId="77777777" w:rsidR="001F5434" w:rsidRPr="00BD6781" w:rsidRDefault="001F5434" w:rsidP="00BD6781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Jonkisz A., Niebrój L.: Metodologiczne podstawy badań naukowych w medycynie z elementami ogólnej metodologii naukowej. Wyd. Śląski Uniwersytet Medyczny. Katowice 2010</w:t>
            </w:r>
          </w:p>
          <w:p w14:paraId="709BE133" w14:textId="77777777" w:rsidR="00BD6781" w:rsidRDefault="001F5434" w:rsidP="00BD6781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Radomski D.: Metodologia badań naukowych w medycynie. Wyd. Nauk. Uniw. Med. Poznań 2011</w:t>
            </w:r>
          </w:p>
          <w:p w14:paraId="271B591D" w14:textId="77777777" w:rsidR="00830072" w:rsidRPr="00BD6781" w:rsidRDefault="001F5434" w:rsidP="00BD6781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Trzeciak B.: Podstawy metodologii badań medycznych. Wyd. Społeczna Akademia Naukowa. Łódź 2010</w:t>
            </w:r>
          </w:p>
        </w:tc>
      </w:tr>
    </w:tbl>
    <w:p w14:paraId="495EC646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E0BE0" w14:textId="77777777" w:rsidR="0068083C" w:rsidRDefault="0068083C">
      <w:pPr>
        <w:spacing w:after="0" w:line="240" w:lineRule="auto"/>
      </w:pPr>
      <w:r>
        <w:separator/>
      </w:r>
    </w:p>
  </w:endnote>
  <w:endnote w:type="continuationSeparator" w:id="0">
    <w:p w14:paraId="3182C459" w14:textId="77777777" w:rsidR="0068083C" w:rsidRDefault="00680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DCE5" w14:textId="77777777" w:rsidR="00B0460C" w:rsidRDefault="00B0460C">
    <w:pPr>
      <w:pStyle w:val="Stopka"/>
    </w:pPr>
  </w:p>
  <w:p w14:paraId="69B0FFCD" w14:textId="77777777" w:rsidR="009B0E30" w:rsidRDefault="006808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69B4A" w14:textId="77777777" w:rsidR="0068083C" w:rsidRDefault="0068083C">
      <w:pPr>
        <w:spacing w:after="0" w:line="240" w:lineRule="auto"/>
      </w:pPr>
      <w:r>
        <w:separator/>
      </w:r>
    </w:p>
  </w:footnote>
  <w:footnote w:type="continuationSeparator" w:id="0">
    <w:p w14:paraId="1E07108A" w14:textId="77777777" w:rsidR="0068083C" w:rsidRDefault="00680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16D5FCA"/>
    <w:multiLevelType w:val="hybridMultilevel"/>
    <w:tmpl w:val="E55A57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" w15:restartNumberingAfterBreak="0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4" w15:restartNumberingAfterBreak="0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ED79F4"/>
    <w:multiLevelType w:val="hybridMultilevel"/>
    <w:tmpl w:val="9AB6B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1" w15:restartNumberingAfterBreak="0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E5EAC"/>
    <w:multiLevelType w:val="hybridMultilevel"/>
    <w:tmpl w:val="541C2E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A7A608E"/>
    <w:multiLevelType w:val="hybridMultilevel"/>
    <w:tmpl w:val="FF283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071F57"/>
    <w:multiLevelType w:val="hybridMultilevel"/>
    <w:tmpl w:val="52CE38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931EE"/>
    <w:multiLevelType w:val="hybridMultilevel"/>
    <w:tmpl w:val="55782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5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21"/>
  </w:num>
  <w:num w:numId="10">
    <w:abstractNumId w:val="17"/>
  </w:num>
  <w:num w:numId="11">
    <w:abstractNumId w:val="29"/>
  </w:num>
  <w:num w:numId="12">
    <w:abstractNumId w:val="5"/>
  </w:num>
  <w:num w:numId="13">
    <w:abstractNumId w:val="27"/>
  </w:num>
  <w:num w:numId="14">
    <w:abstractNumId w:val="31"/>
  </w:num>
  <w:num w:numId="15">
    <w:abstractNumId w:val="18"/>
  </w:num>
  <w:num w:numId="16">
    <w:abstractNumId w:val="25"/>
  </w:num>
  <w:num w:numId="17">
    <w:abstractNumId w:val="23"/>
  </w:num>
  <w:num w:numId="18">
    <w:abstractNumId w:val="3"/>
  </w:num>
  <w:num w:numId="19">
    <w:abstractNumId w:val="10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13"/>
  </w:num>
  <w:num w:numId="23">
    <w:abstractNumId w:val="16"/>
  </w:num>
  <w:num w:numId="24">
    <w:abstractNumId w:val="13"/>
    <w:lvlOverride w:ilvl="0">
      <w:startOverride w:val="1"/>
    </w:lvlOverride>
  </w:num>
  <w:num w:numId="25">
    <w:abstractNumId w:val="0"/>
  </w:num>
  <w:num w:numId="26">
    <w:abstractNumId w:val="32"/>
  </w:num>
  <w:num w:numId="27">
    <w:abstractNumId w:val="20"/>
  </w:num>
  <w:num w:numId="28">
    <w:abstractNumId w:val="6"/>
  </w:num>
  <w:num w:numId="29">
    <w:abstractNumId w:val="4"/>
  </w:num>
  <w:num w:numId="30">
    <w:abstractNumId w:val="14"/>
  </w:num>
  <w:num w:numId="31">
    <w:abstractNumId w:val="28"/>
  </w:num>
  <w:num w:numId="32">
    <w:abstractNumId w:val="21"/>
  </w:num>
  <w:num w:numId="33">
    <w:abstractNumId w:val="17"/>
  </w:num>
  <w:num w:numId="34">
    <w:abstractNumId w:val="29"/>
  </w:num>
  <w:num w:numId="35">
    <w:abstractNumId w:val="5"/>
  </w:num>
  <w:num w:numId="36">
    <w:abstractNumId w:val="31"/>
  </w:num>
  <w:num w:numId="37">
    <w:abstractNumId w:val="27"/>
  </w:num>
  <w:num w:numId="38">
    <w:abstractNumId w:val="1"/>
  </w:num>
  <w:num w:numId="39">
    <w:abstractNumId w:val="22"/>
  </w:num>
  <w:num w:numId="40">
    <w:abstractNumId w:val="7"/>
  </w:num>
  <w:num w:numId="41">
    <w:abstractNumId w:val="26"/>
  </w:num>
  <w:num w:numId="42">
    <w:abstractNumId w:val="24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6F5C"/>
    <w:rsid w:val="000866C1"/>
    <w:rsid w:val="00095C9F"/>
    <w:rsid w:val="00097407"/>
    <w:rsid w:val="000A4D21"/>
    <w:rsid w:val="000B1EB0"/>
    <w:rsid w:val="000B1F75"/>
    <w:rsid w:val="00114B2C"/>
    <w:rsid w:val="001179F6"/>
    <w:rsid w:val="00182B5A"/>
    <w:rsid w:val="00195CCB"/>
    <w:rsid w:val="001974C2"/>
    <w:rsid w:val="001A77FB"/>
    <w:rsid w:val="001F5434"/>
    <w:rsid w:val="00236FB5"/>
    <w:rsid w:val="002A55C6"/>
    <w:rsid w:val="002C76D4"/>
    <w:rsid w:val="00324812"/>
    <w:rsid w:val="0035084D"/>
    <w:rsid w:val="003A0777"/>
    <w:rsid w:val="003B017B"/>
    <w:rsid w:val="003F3000"/>
    <w:rsid w:val="00430FC0"/>
    <w:rsid w:val="0045638F"/>
    <w:rsid w:val="00464E70"/>
    <w:rsid w:val="004739BA"/>
    <w:rsid w:val="004A5664"/>
    <w:rsid w:val="00535A22"/>
    <w:rsid w:val="00576660"/>
    <w:rsid w:val="00583F29"/>
    <w:rsid w:val="005D0A4A"/>
    <w:rsid w:val="005F51F3"/>
    <w:rsid w:val="00600FD0"/>
    <w:rsid w:val="00657B79"/>
    <w:rsid w:val="0066276C"/>
    <w:rsid w:val="006769F2"/>
    <w:rsid w:val="0068083C"/>
    <w:rsid w:val="00687DFF"/>
    <w:rsid w:val="0069385A"/>
    <w:rsid w:val="006C45EA"/>
    <w:rsid w:val="00746450"/>
    <w:rsid w:val="007563FC"/>
    <w:rsid w:val="0077379A"/>
    <w:rsid w:val="007B3C30"/>
    <w:rsid w:val="00811854"/>
    <w:rsid w:val="008171F4"/>
    <w:rsid w:val="00830072"/>
    <w:rsid w:val="008765D4"/>
    <w:rsid w:val="008963E4"/>
    <w:rsid w:val="009C5E6B"/>
    <w:rsid w:val="00A33A23"/>
    <w:rsid w:val="00AC17ED"/>
    <w:rsid w:val="00AF5C43"/>
    <w:rsid w:val="00B0460C"/>
    <w:rsid w:val="00B10B1A"/>
    <w:rsid w:val="00B332F2"/>
    <w:rsid w:val="00B43732"/>
    <w:rsid w:val="00B802FB"/>
    <w:rsid w:val="00BD30B3"/>
    <w:rsid w:val="00BD6781"/>
    <w:rsid w:val="00C6133B"/>
    <w:rsid w:val="00C85B55"/>
    <w:rsid w:val="00CD3509"/>
    <w:rsid w:val="00CD7A74"/>
    <w:rsid w:val="00D13921"/>
    <w:rsid w:val="00D42856"/>
    <w:rsid w:val="00D843EE"/>
    <w:rsid w:val="00DB7685"/>
    <w:rsid w:val="00DD4595"/>
    <w:rsid w:val="00DE5043"/>
    <w:rsid w:val="00E3096E"/>
    <w:rsid w:val="00E31C36"/>
    <w:rsid w:val="00EF7DC1"/>
    <w:rsid w:val="00F176DC"/>
    <w:rsid w:val="00F574BF"/>
    <w:rsid w:val="00FB6D64"/>
    <w:rsid w:val="00FE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787D7"/>
  <w15:docId w15:val="{8B1F1AD9-0FEE-4159-9D7A-F8AF88DA5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921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0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1BF42-41ED-4DC9-A9D3-E1F7485B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1118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Julita Szataniak</cp:lastModifiedBy>
  <cp:revision>12</cp:revision>
  <dcterms:created xsi:type="dcterms:W3CDTF">2021-10-20T09:46:00Z</dcterms:created>
  <dcterms:modified xsi:type="dcterms:W3CDTF">2021-11-10T21:14:00Z</dcterms:modified>
</cp:coreProperties>
</file>